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61B2" w14:textId="462129DF" w:rsidR="001675E2" w:rsidRDefault="001675E2" w:rsidP="00F44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Strategic Process:</w:t>
      </w:r>
    </w:p>
    <w:p w14:paraId="688AC29A" w14:textId="77777777" w:rsidR="0085664F" w:rsidRDefault="00F44C3C" w:rsidP="00F44C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F44C3C">
        <w:rPr>
          <w:sz w:val="36"/>
          <w:szCs w:val="36"/>
        </w:rPr>
        <w:t>Determining the Key Goals, Strategies and Initiatives</w:t>
      </w:r>
    </w:p>
    <w:p w14:paraId="2E587F17" w14:textId="77777777" w:rsidR="00F44C3C" w:rsidRDefault="00F44C3C" w:rsidP="00F44C3C">
      <w:pPr>
        <w:jc w:val="center"/>
        <w:rPr>
          <w:sz w:val="36"/>
          <w:szCs w:val="36"/>
        </w:rPr>
      </w:pPr>
    </w:p>
    <w:p w14:paraId="14105379" w14:textId="77777777" w:rsidR="00F44C3C" w:rsidRPr="00F44C3C" w:rsidRDefault="00F44C3C" w:rsidP="00F44C3C">
      <w:pPr>
        <w:pStyle w:val="ListParagraph"/>
        <w:numPr>
          <w:ilvl w:val="0"/>
          <w:numId w:val="1"/>
        </w:numPr>
        <w:ind w:left="540"/>
        <w:rPr>
          <w:sz w:val="36"/>
          <w:szCs w:val="36"/>
          <w:u w:val="single"/>
        </w:rPr>
      </w:pPr>
      <w:r w:rsidRPr="00F44C3C">
        <w:rPr>
          <w:sz w:val="36"/>
          <w:szCs w:val="36"/>
          <w:u w:val="single"/>
        </w:rPr>
        <w:t>Setting Your Goals:</w:t>
      </w:r>
    </w:p>
    <w:p w14:paraId="475CB996" w14:textId="4C8302F6" w:rsidR="00F44C3C" w:rsidRPr="00D44200" w:rsidRDefault="006A45EB" w:rsidP="006A45EB">
      <w:pPr>
        <w:pStyle w:val="ListParagraph"/>
        <w:ind w:left="540"/>
        <w:rPr>
          <w:i/>
          <w:sz w:val="36"/>
          <w:szCs w:val="36"/>
        </w:rPr>
      </w:pPr>
      <w:r>
        <w:rPr>
          <w:i/>
          <w:sz w:val="36"/>
          <w:szCs w:val="36"/>
        </w:rPr>
        <w:t>After analyzing the</w:t>
      </w:r>
      <w:r w:rsidR="00F44C3C" w:rsidRPr="00D44200">
        <w:rPr>
          <w:i/>
          <w:sz w:val="36"/>
          <w:szCs w:val="36"/>
        </w:rPr>
        <w:t xml:space="preserve"> current situation, the goals should address the crucia</w:t>
      </w:r>
      <w:r>
        <w:rPr>
          <w:i/>
          <w:sz w:val="36"/>
          <w:szCs w:val="36"/>
        </w:rPr>
        <w:t>l issues</w:t>
      </w:r>
      <w:r w:rsidR="00F44C3C" w:rsidRPr="00D44200">
        <w:rPr>
          <w:i/>
          <w:sz w:val="36"/>
          <w:szCs w:val="36"/>
        </w:rPr>
        <w:t xml:space="preserve"> in the next three to five years. There should</w:t>
      </w:r>
      <w:bookmarkStart w:id="0" w:name="_GoBack"/>
      <w:bookmarkEnd w:id="0"/>
      <w:r w:rsidR="00F44C3C" w:rsidRPr="00D44200">
        <w:rPr>
          <w:i/>
          <w:sz w:val="36"/>
          <w:szCs w:val="36"/>
        </w:rPr>
        <w:t xml:space="preserve"> be a limit of 5 to 6 goals.</w:t>
      </w:r>
    </w:p>
    <w:p w14:paraId="4B488C8E" w14:textId="77777777" w:rsidR="00F44C3C" w:rsidRPr="00F44C3C" w:rsidRDefault="00F44C3C" w:rsidP="00F44C3C">
      <w:pPr>
        <w:pStyle w:val="ListParagraph"/>
        <w:ind w:left="540"/>
        <w:rPr>
          <w:sz w:val="36"/>
          <w:szCs w:val="36"/>
          <w:u w:val="single"/>
        </w:rPr>
      </w:pPr>
    </w:p>
    <w:p w14:paraId="3944EDFE" w14:textId="77777777" w:rsidR="00F44C3C" w:rsidRDefault="00F44C3C" w:rsidP="00F44C3C">
      <w:pPr>
        <w:rPr>
          <w:sz w:val="36"/>
          <w:szCs w:val="36"/>
        </w:rPr>
      </w:pPr>
      <w:r>
        <w:rPr>
          <w:sz w:val="36"/>
          <w:szCs w:val="36"/>
        </w:rPr>
        <w:tab/>
        <w:t>A. Should be set in a collaborative effort</w:t>
      </w:r>
    </w:p>
    <w:p w14:paraId="246AEAEA" w14:textId="77777777" w:rsidR="00F44C3C" w:rsidRDefault="00F44C3C" w:rsidP="00F44C3C">
      <w:pPr>
        <w:rPr>
          <w:sz w:val="36"/>
          <w:szCs w:val="36"/>
        </w:rPr>
      </w:pPr>
      <w:r>
        <w:rPr>
          <w:sz w:val="36"/>
          <w:szCs w:val="36"/>
        </w:rPr>
        <w:tab/>
        <w:t>B. Need to be understandable and meaningful</w:t>
      </w:r>
    </w:p>
    <w:p w14:paraId="34C2CAFB" w14:textId="77777777" w:rsidR="00F44C3C" w:rsidRDefault="00F44C3C" w:rsidP="00F44C3C">
      <w:pPr>
        <w:rPr>
          <w:sz w:val="36"/>
          <w:szCs w:val="36"/>
        </w:rPr>
      </w:pPr>
      <w:r>
        <w:rPr>
          <w:sz w:val="36"/>
          <w:szCs w:val="36"/>
        </w:rPr>
        <w:tab/>
        <w:t>C. Must be tied into the mission and core beliefs.</w:t>
      </w:r>
    </w:p>
    <w:p w14:paraId="2FF1CCF6" w14:textId="77777777" w:rsidR="00F44C3C" w:rsidRDefault="00F44C3C" w:rsidP="00F44C3C">
      <w:pPr>
        <w:rPr>
          <w:sz w:val="36"/>
          <w:szCs w:val="36"/>
        </w:rPr>
      </w:pPr>
    </w:p>
    <w:p w14:paraId="6A50C1AC" w14:textId="77777777" w:rsidR="00F44C3C" w:rsidRDefault="00F44C3C" w:rsidP="00F44C3C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II.    </w:t>
      </w:r>
      <w:r>
        <w:rPr>
          <w:sz w:val="36"/>
          <w:szCs w:val="36"/>
          <w:u w:val="single"/>
        </w:rPr>
        <w:t>Crafting Strategies to Meet Your Goals:</w:t>
      </w:r>
    </w:p>
    <w:p w14:paraId="3722C830" w14:textId="77777777" w:rsidR="00F44C3C" w:rsidRPr="00D44200" w:rsidRDefault="00F44C3C" w:rsidP="00F44C3C">
      <w:pPr>
        <w:rPr>
          <w:i/>
          <w:sz w:val="36"/>
          <w:szCs w:val="36"/>
        </w:rPr>
      </w:pPr>
      <w:r>
        <w:rPr>
          <w:sz w:val="36"/>
          <w:szCs w:val="36"/>
        </w:rPr>
        <w:tab/>
      </w:r>
      <w:r w:rsidRPr="00D44200">
        <w:rPr>
          <w:i/>
          <w:sz w:val="36"/>
          <w:szCs w:val="36"/>
        </w:rPr>
        <w:t xml:space="preserve">Strategies outline the major steps for attaining </w:t>
      </w:r>
    </w:p>
    <w:p w14:paraId="4C66B812" w14:textId="77777777" w:rsidR="00F44C3C" w:rsidRPr="00D44200" w:rsidRDefault="00F44C3C" w:rsidP="00F44C3C">
      <w:pPr>
        <w:rPr>
          <w:i/>
          <w:sz w:val="36"/>
          <w:szCs w:val="36"/>
        </w:rPr>
      </w:pPr>
      <w:r w:rsidRPr="00D44200">
        <w:rPr>
          <w:i/>
          <w:sz w:val="36"/>
          <w:szCs w:val="36"/>
        </w:rPr>
        <w:t xml:space="preserve">        overarching goals. We should strive to have four to six </w:t>
      </w:r>
    </w:p>
    <w:p w14:paraId="1BB07431" w14:textId="77777777" w:rsidR="00F44C3C" w:rsidRPr="00D44200" w:rsidRDefault="00F44C3C" w:rsidP="00F44C3C">
      <w:pPr>
        <w:rPr>
          <w:i/>
          <w:sz w:val="36"/>
          <w:szCs w:val="36"/>
        </w:rPr>
      </w:pPr>
      <w:r w:rsidRPr="00D44200">
        <w:rPr>
          <w:i/>
          <w:sz w:val="36"/>
          <w:szCs w:val="36"/>
        </w:rPr>
        <w:t xml:space="preserve">        strategies for each goal, and test each one by asking:</w:t>
      </w:r>
    </w:p>
    <w:p w14:paraId="5B66339F" w14:textId="77777777" w:rsidR="00F44C3C" w:rsidRDefault="00F44C3C" w:rsidP="00F44C3C">
      <w:pPr>
        <w:rPr>
          <w:sz w:val="36"/>
          <w:szCs w:val="36"/>
        </w:rPr>
      </w:pPr>
    </w:p>
    <w:p w14:paraId="7AD740F6" w14:textId="77777777" w:rsidR="00F44C3C" w:rsidRPr="00F44C3C" w:rsidRDefault="00F44C3C" w:rsidP="00F44C3C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44C3C">
        <w:rPr>
          <w:sz w:val="36"/>
          <w:szCs w:val="36"/>
        </w:rPr>
        <w:t>Is the strategy consistent with our missions and beliefs?</w:t>
      </w:r>
    </w:p>
    <w:p w14:paraId="2EE41448" w14:textId="77777777" w:rsidR="00F44C3C" w:rsidRDefault="00F44C3C" w:rsidP="00F44C3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Does it describe a broad directional approach?</w:t>
      </w:r>
    </w:p>
    <w:p w14:paraId="7EEACBD2" w14:textId="77777777" w:rsidR="00F44C3C" w:rsidRDefault="00F44C3C" w:rsidP="00F44C3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Does it answer the question: How will we reach this goal?</w:t>
      </w:r>
    </w:p>
    <w:p w14:paraId="109A23F0" w14:textId="77777777" w:rsidR="00F44C3C" w:rsidRDefault="00F44C3C" w:rsidP="00F44C3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Does it help us make crucial decisions about the allocation of resources?</w:t>
      </w:r>
    </w:p>
    <w:p w14:paraId="0461705A" w14:textId="77777777" w:rsidR="00D44200" w:rsidRDefault="00D44200" w:rsidP="00D44200">
      <w:pPr>
        <w:rPr>
          <w:sz w:val="36"/>
          <w:szCs w:val="36"/>
        </w:rPr>
      </w:pPr>
    </w:p>
    <w:p w14:paraId="291FEF15" w14:textId="77777777" w:rsidR="00D44200" w:rsidRDefault="00D44200" w:rsidP="00D44200">
      <w:pPr>
        <w:rPr>
          <w:sz w:val="36"/>
          <w:szCs w:val="36"/>
        </w:rPr>
      </w:pPr>
      <w:r>
        <w:rPr>
          <w:sz w:val="36"/>
          <w:szCs w:val="36"/>
        </w:rPr>
        <w:t xml:space="preserve">III.   </w:t>
      </w:r>
      <w:r>
        <w:rPr>
          <w:sz w:val="36"/>
          <w:szCs w:val="36"/>
          <w:u w:val="single"/>
        </w:rPr>
        <w:t>Developing initiatives to carry out the plan:</w:t>
      </w:r>
    </w:p>
    <w:p w14:paraId="4923CFEC" w14:textId="77777777" w:rsidR="00D44200" w:rsidRDefault="00D44200" w:rsidP="00D44200">
      <w:pPr>
        <w:ind w:left="720"/>
        <w:rPr>
          <w:i/>
          <w:sz w:val="36"/>
          <w:szCs w:val="36"/>
        </w:rPr>
      </w:pPr>
      <w:r w:rsidRPr="00D44200">
        <w:rPr>
          <w:i/>
          <w:sz w:val="36"/>
          <w:szCs w:val="36"/>
        </w:rPr>
        <w:t>Initiatives are projects, programs, and activities that are identified as necessary to execute the strategy and achieve the goals</w:t>
      </w:r>
      <w:r>
        <w:rPr>
          <w:i/>
          <w:sz w:val="36"/>
          <w:szCs w:val="36"/>
        </w:rPr>
        <w:t>. The following questions need to be asked:</w:t>
      </w:r>
    </w:p>
    <w:p w14:paraId="7DEC5BA9" w14:textId="77777777" w:rsidR="00D44200" w:rsidRDefault="00D44200" w:rsidP="00D44200">
      <w:pPr>
        <w:ind w:left="720"/>
        <w:rPr>
          <w:i/>
          <w:sz w:val="36"/>
          <w:szCs w:val="36"/>
        </w:rPr>
      </w:pPr>
    </w:p>
    <w:p w14:paraId="6F8554CF" w14:textId="77777777" w:rsidR="00D44200" w:rsidRPr="00D44200" w:rsidRDefault="00D44200" w:rsidP="00D4420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44200">
        <w:rPr>
          <w:sz w:val="36"/>
          <w:szCs w:val="36"/>
        </w:rPr>
        <w:lastRenderedPageBreak/>
        <w:t>Is the initiative consistent with our mission and beliefs?</w:t>
      </w:r>
    </w:p>
    <w:p w14:paraId="6913711F" w14:textId="77777777" w:rsidR="00D44200" w:rsidRDefault="00D44200" w:rsidP="00D4420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Does the initiative support the strategic plan in driving daily operations?</w:t>
      </w:r>
    </w:p>
    <w:p w14:paraId="29E7B011" w14:textId="77777777" w:rsidR="00D44200" w:rsidRDefault="00D44200" w:rsidP="00D4420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Does the initiative signal progress or improvement and not simply maintenance of the status quo?</w:t>
      </w:r>
    </w:p>
    <w:p w14:paraId="385A550B" w14:textId="77777777" w:rsidR="00D44200" w:rsidRDefault="00D44200" w:rsidP="00D4420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Can we accomplish this initiative within the time frame of the plan?</w:t>
      </w:r>
    </w:p>
    <w:p w14:paraId="7C7D4ACE" w14:textId="77777777" w:rsidR="00D44200" w:rsidRDefault="00D44200" w:rsidP="00D4420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Can we craft a work plan to accomplish the initiative?</w:t>
      </w:r>
    </w:p>
    <w:p w14:paraId="6DABA96F" w14:textId="77777777" w:rsidR="00D44200" w:rsidRDefault="00D44200" w:rsidP="00D4420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Can we identify the costs of this initiative?</w:t>
      </w:r>
    </w:p>
    <w:p w14:paraId="6D8FF70A" w14:textId="77777777" w:rsidR="00D44200" w:rsidRDefault="00D44200" w:rsidP="00D4420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Can performance or measurable outcomes be written for the initiative?</w:t>
      </w:r>
    </w:p>
    <w:p w14:paraId="4705343E" w14:textId="77777777" w:rsidR="00D44200" w:rsidRDefault="00D44200" w:rsidP="00D44200">
      <w:pPr>
        <w:rPr>
          <w:sz w:val="36"/>
          <w:szCs w:val="36"/>
        </w:rPr>
      </w:pPr>
    </w:p>
    <w:p w14:paraId="2DB200DF" w14:textId="77777777" w:rsidR="00D44200" w:rsidRDefault="00D44200" w:rsidP="00D44200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IV.  </w:t>
      </w:r>
      <w:r>
        <w:rPr>
          <w:sz w:val="36"/>
          <w:szCs w:val="36"/>
          <w:u w:val="single"/>
        </w:rPr>
        <w:t xml:space="preserve"> Establishing ways to measure outcomes:</w:t>
      </w:r>
    </w:p>
    <w:p w14:paraId="20D83664" w14:textId="77777777" w:rsidR="00D44200" w:rsidRDefault="00D44200" w:rsidP="001675E2">
      <w:pPr>
        <w:ind w:left="720"/>
        <w:rPr>
          <w:i/>
          <w:sz w:val="36"/>
          <w:szCs w:val="36"/>
        </w:rPr>
      </w:pPr>
      <w:r>
        <w:rPr>
          <w:i/>
          <w:sz w:val="36"/>
          <w:szCs w:val="36"/>
        </w:rPr>
        <w:t>In advance, it is important to establish the measurement devices that will eventually demonstrate that the strategic plan is proceeding successfully.</w:t>
      </w:r>
      <w:r w:rsidR="001675E2">
        <w:rPr>
          <w:i/>
          <w:sz w:val="36"/>
          <w:szCs w:val="36"/>
        </w:rPr>
        <w:t xml:space="preserve"> The school administration should develop an appropriate system of prioritizing, tracking, monitoring, and reporting progress. Some ways include:</w:t>
      </w:r>
    </w:p>
    <w:p w14:paraId="21AB69D4" w14:textId="77777777" w:rsidR="001675E2" w:rsidRDefault="001675E2" w:rsidP="001675E2">
      <w:pPr>
        <w:ind w:left="720"/>
        <w:rPr>
          <w:i/>
          <w:sz w:val="36"/>
          <w:szCs w:val="36"/>
        </w:rPr>
      </w:pPr>
    </w:p>
    <w:p w14:paraId="4807B924" w14:textId="77777777" w:rsidR="001675E2" w:rsidRPr="001675E2" w:rsidRDefault="001675E2" w:rsidP="001675E2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1675E2">
        <w:rPr>
          <w:sz w:val="36"/>
          <w:szCs w:val="36"/>
        </w:rPr>
        <w:t>Completion of the initiatives, if properly crafted, will signal meeting various goals.</w:t>
      </w:r>
    </w:p>
    <w:p w14:paraId="6B566CB9" w14:textId="77777777" w:rsidR="001675E2" w:rsidRDefault="001675E2" w:rsidP="001675E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Dashboard indicators: key metrics.</w:t>
      </w:r>
    </w:p>
    <w:p w14:paraId="6D95DC75" w14:textId="77777777" w:rsidR="001675E2" w:rsidRPr="001675E2" w:rsidRDefault="001675E2" w:rsidP="001675E2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Quantifiable outcomes associated with the goal.</w:t>
      </w:r>
    </w:p>
    <w:p w14:paraId="29375A09" w14:textId="77777777" w:rsidR="00D44200" w:rsidRDefault="00D44200" w:rsidP="001675E2">
      <w:pPr>
        <w:ind w:left="720"/>
        <w:rPr>
          <w:i/>
          <w:sz w:val="36"/>
          <w:szCs w:val="36"/>
        </w:rPr>
      </w:pPr>
    </w:p>
    <w:p w14:paraId="4B85C38A" w14:textId="77777777" w:rsidR="00D44200" w:rsidRDefault="00D44200" w:rsidP="00D44200">
      <w:pPr>
        <w:ind w:left="720"/>
        <w:rPr>
          <w:i/>
          <w:sz w:val="36"/>
          <w:szCs w:val="36"/>
        </w:rPr>
      </w:pPr>
    </w:p>
    <w:p w14:paraId="65AB6EC8" w14:textId="77777777" w:rsidR="00F44C3C" w:rsidRPr="00F44C3C" w:rsidRDefault="00F44C3C" w:rsidP="00F44C3C">
      <w:pPr>
        <w:rPr>
          <w:sz w:val="36"/>
          <w:szCs w:val="36"/>
        </w:rPr>
      </w:pPr>
    </w:p>
    <w:sectPr w:rsidR="00F44C3C" w:rsidRPr="00F44C3C" w:rsidSect="008566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22A"/>
    <w:multiLevelType w:val="hybridMultilevel"/>
    <w:tmpl w:val="BC0E1176"/>
    <w:lvl w:ilvl="0" w:tplc="336AC94A">
      <w:start w:val="1"/>
      <w:numFmt w:val="upperLetter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D1FCF"/>
    <w:multiLevelType w:val="hybridMultilevel"/>
    <w:tmpl w:val="C94E5986"/>
    <w:lvl w:ilvl="0" w:tplc="B4769BF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D5741"/>
    <w:multiLevelType w:val="hybridMultilevel"/>
    <w:tmpl w:val="E5DCE196"/>
    <w:lvl w:ilvl="0" w:tplc="23641362">
      <w:start w:val="1"/>
      <w:numFmt w:val="upperLetter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74121C"/>
    <w:multiLevelType w:val="hybridMultilevel"/>
    <w:tmpl w:val="A3FC9FF2"/>
    <w:lvl w:ilvl="0" w:tplc="41A48CA8">
      <w:start w:val="1"/>
      <w:numFmt w:val="upperLetter"/>
      <w:lvlText w:val="%1."/>
      <w:lvlJc w:val="left"/>
      <w:pPr>
        <w:ind w:left="116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C3C"/>
    <w:rsid w:val="001675E2"/>
    <w:rsid w:val="006A45EB"/>
    <w:rsid w:val="0085664F"/>
    <w:rsid w:val="00C70CEC"/>
    <w:rsid w:val="00D44200"/>
    <w:rsid w:val="00F4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03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1764</Characters>
  <Application>Microsoft Macintosh Word</Application>
  <DocSecurity>0</DocSecurity>
  <Lines>14</Lines>
  <Paragraphs>4</Paragraphs>
  <ScaleCrop>false</ScaleCrop>
  <Company>BISSNET, Inc.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Bryan</dc:creator>
  <cp:keywords/>
  <dc:description/>
  <cp:lastModifiedBy>Rick Bryan</cp:lastModifiedBy>
  <cp:revision>2</cp:revision>
  <cp:lastPrinted>2014-03-19T22:22:00Z</cp:lastPrinted>
  <dcterms:created xsi:type="dcterms:W3CDTF">2014-06-27T19:16:00Z</dcterms:created>
  <dcterms:modified xsi:type="dcterms:W3CDTF">2014-06-27T19:16:00Z</dcterms:modified>
</cp:coreProperties>
</file>